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C462B" w14:textId="03286514" w:rsidR="00082AFD" w:rsidRPr="002A23BE" w:rsidRDefault="00D66EF1">
      <w:pPr>
        <w:rPr>
          <w:b/>
          <w:bCs/>
          <w:sz w:val="28"/>
          <w:szCs w:val="28"/>
        </w:rPr>
      </w:pPr>
      <w:r>
        <w:rPr>
          <w:b/>
          <w:bCs/>
          <w:sz w:val="28"/>
          <w:szCs w:val="28"/>
        </w:rPr>
        <w:t>Pollux</w:t>
      </w:r>
      <w:r w:rsidR="00037E29" w:rsidRPr="002A23BE">
        <w:rPr>
          <w:b/>
          <w:bCs/>
          <w:sz w:val="28"/>
          <w:szCs w:val="28"/>
        </w:rPr>
        <w:t>, kastrierter Kater</w:t>
      </w:r>
    </w:p>
    <w:p w14:paraId="3F181AEB" w14:textId="77777777" w:rsidR="002A23BE" w:rsidRDefault="002A23BE" w:rsidP="002A23BE">
      <w:r>
        <w:t>Geb. ca. Mai 2022</w:t>
      </w:r>
    </w:p>
    <w:p w14:paraId="57349CB3" w14:textId="425014A2" w:rsidR="00037E29" w:rsidRDefault="00D66EF1">
      <w:r>
        <w:t>Pollux</w:t>
      </w:r>
      <w:r w:rsidR="00037E29">
        <w:t xml:space="preserve"> wurde zusammen mit seiner Schwester Elara und seinem Bruder </w:t>
      </w:r>
      <w:r>
        <w:t>Jupiter</w:t>
      </w:r>
      <w:r w:rsidR="00037E29">
        <w:t xml:space="preserve"> gefunden.</w:t>
      </w:r>
    </w:p>
    <w:p w14:paraId="6324C414" w14:textId="27494720" w:rsidR="002A23BE" w:rsidRDefault="00D66EF1" w:rsidP="002A23BE">
      <w:r>
        <w:t>Pollux</w:t>
      </w:r>
      <w:r w:rsidR="002A23BE">
        <w:t xml:space="preserve"> ist ein </w:t>
      </w:r>
      <w:r>
        <w:t>ruhiger</w:t>
      </w:r>
      <w:r w:rsidR="002A23BE">
        <w:t xml:space="preserve"> Kater, er spielt </w:t>
      </w:r>
      <w:r>
        <w:t>gern</w:t>
      </w:r>
      <w:r w:rsidR="002A23BE">
        <w:t xml:space="preserve"> mit seinen beiden Geschwistern oder mit allem, was sich bewegt</w:t>
      </w:r>
      <w:r>
        <w:t>, kann aber auch stundenlang an einem gemütlichen Plätzchen dösen</w:t>
      </w:r>
      <w:r w:rsidR="002A23BE">
        <w:t xml:space="preserve">. </w:t>
      </w:r>
      <w:r>
        <w:t>Er</w:t>
      </w:r>
      <w:r w:rsidR="002A23BE">
        <w:t xml:space="preserve"> ist </w:t>
      </w:r>
      <w:r>
        <w:t>ausgesprochen</w:t>
      </w:r>
      <w:r w:rsidR="002A23BE">
        <w:t xml:space="preserve"> anhänglich, liebt es, gekrault zu werden, und </w:t>
      </w:r>
      <w:r>
        <w:t>sucht</w:t>
      </w:r>
      <w:r w:rsidR="002A23BE">
        <w:t xml:space="preserve"> das Kontaktliegen auf dem Sofa. Nachts ist </w:t>
      </w:r>
      <w:r>
        <w:t>Pollux</w:t>
      </w:r>
      <w:r w:rsidR="002A23BE">
        <w:t xml:space="preserve"> ruhig, er liebt Höhlen und kuschelige Plätze. Da er sich </w:t>
      </w:r>
      <w:r>
        <w:t>überwiegend</w:t>
      </w:r>
      <w:r w:rsidR="002A23BE">
        <w:t xml:space="preserve"> am Boden aufhält, benötigt er gut erreichbare, warme Rückzugsmöglichkeiten.</w:t>
      </w:r>
    </w:p>
    <w:p w14:paraId="14831653" w14:textId="1F6323F0" w:rsidR="002A23BE" w:rsidRDefault="00D66EF1" w:rsidP="002A23BE">
      <w:r>
        <w:t>Pollux</w:t>
      </w:r>
      <w:r w:rsidR="002A23BE">
        <w:t xml:space="preserve"> ist an den Transport in einer Umhängetasche gewöhnt. Allerdings war er noch nicht viel draußen und erschreckt sich leicht, wenn man mit ihm das Haus verlä</w:t>
      </w:r>
      <w:r>
        <w:t>ss</w:t>
      </w:r>
      <w:r w:rsidR="002A23BE">
        <w:t>t.</w:t>
      </w:r>
    </w:p>
    <w:p w14:paraId="7B60A69F" w14:textId="4DE006C7" w:rsidR="002A23BE" w:rsidRDefault="00D66EF1" w:rsidP="002A23BE">
      <w:r>
        <w:t>Pollux</w:t>
      </w:r>
      <w:r w:rsidR="002A23BE">
        <w:t xml:space="preserve"> wünscht sich ein zu Hause bei Menschen, die </w:t>
      </w:r>
      <w:r>
        <w:t xml:space="preserve">sehr </w:t>
      </w:r>
      <w:r w:rsidR="002A23BE">
        <w:t>viel Zeit und G</w:t>
      </w:r>
      <w:r>
        <w:t>e</w:t>
      </w:r>
      <w:r w:rsidR="002A23BE">
        <w:t xml:space="preserve">duld für ihn haben. Da er nie allein war, sollte er nicht lange </w:t>
      </w:r>
      <w:r w:rsidR="001F0C45">
        <w:t>allein</w:t>
      </w:r>
      <w:r w:rsidR="002A23BE">
        <w:t xml:space="preserve"> bleiben müssen. Am besten wäre eine Vermittlung zusammen mit seiner Schwester Elara oder seinem Bruder </w:t>
      </w:r>
      <w:r>
        <w:t>Jupiter</w:t>
      </w:r>
      <w:r w:rsidR="002A23BE">
        <w:t xml:space="preserve">. Sie sind aneinander gewöhnt und verstehen sich. Gesunde Katzen haben Schwierigkeiten, die unkoordinierten Bewegungen der ataktischen Katzen zu verstehen und reagieren verunsichert oder ablehnend. Daher sollte </w:t>
      </w:r>
      <w:r>
        <w:t>Pollux</w:t>
      </w:r>
      <w:r w:rsidR="002A23BE">
        <w:t xml:space="preserve"> nicht zu einer gesunden Katze vermittelt werden, die keine ataktischen Katzen kennt. </w:t>
      </w:r>
    </w:p>
    <w:p w14:paraId="45E51E11" w14:textId="022D1F85" w:rsidR="002A23BE" w:rsidRDefault="00D66EF1" w:rsidP="002A23BE">
      <w:r>
        <w:t>Pollux</w:t>
      </w:r>
      <w:r w:rsidR="002A23BE">
        <w:t xml:space="preserve"> ist durch seine Ataxie stark behindert und darf auf keinen Fall unbeaufsichtigt ins Freie. Er kann nicht schnell laufen</w:t>
      </w:r>
      <w:r>
        <w:t xml:space="preserve"> und liegt hilflos auf der Seite, wenn er sich erschreckt</w:t>
      </w:r>
      <w:r w:rsidR="002A23BE">
        <w:t xml:space="preserve">. Die Wohnung muss unbedingt sicher gestaltet werden. </w:t>
      </w:r>
      <w:r>
        <w:t>Pollux</w:t>
      </w:r>
      <w:r w:rsidR="002A23BE">
        <w:t xml:space="preserve"> klettert </w:t>
      </w:r>
      <w:r>
        <w:t>wenig</w:t>
      </w:r>
      <w:r w:rsidR="002A23BE">
        <w:t xml:space="preserve">, er war bisher </w:t>
      </w:r>
      <w:r>
        <w:t>meist</w:t>
      </w:r>
      <w:r w:rsidR="002A23BE">
        <w:t xml:space="preserve"> auf dem Boden unterwegs</w:t>
      </w:r>
      <w:r>
        <w:t xml:space="preserve"> und ist nur hin und wieder auf das Sofa geklettert</w:t>
      </w:r>
      <w:r w:rsidR="002A23BE">
        <w:t>. Der</w:t>
      </w:r>
      <w:r>
        <w:t xml:space="preserve"> Boden</w:t>
      </w:r>
      <w:r w:rsidR="002A23BE">
        <w:t xml:space="preserve"> sollte möglichst griffig sein, allerdings ist Teppichboden oder Teppich wegen seiner zeitweiligen Unsauberkeit ungeeignet. Die Wohnung darf keine offenen Treppen haben. Alle Gegenstände, die umfallen können, wenn </w:t>
      </w:r>
      <w:r>
        <w:t>Pollux</w:t>
      </w:r>
      <w:r w:rsidR="002A23BE">
        <w:t xml:space="preserve"> dagegen stößt, müssen entfernt werden.</w:t>
      </w:r>
    </w:p>
    <w:p w14:paraId="4F4D4809" w14:textId="05C3745A" w:rsidR="002A23BE" w:rsidRDefault="00D66EF1" w:rsidP="002A23BE">
      <w:r>
        <w:t>Pollux</w:t>
      </w:r>
      <w:r w:rsidR="002A23BE">
        <w:t xml:space="preserve"> kann normal hören</w:t>
      </w:r>
      <w:r>
        <w:t>, aber</w:t>
      </w:r>
      <w:r w:rsidR="002A23BE">
        <w:t xml:space="preserve"> vermutlich </w:t>
      </w:r>
      <w:r w:rsidR="001F0C45">
        <w:t xml:space="preserve">nur </w:t>
      </w:r>
      <w:r>
        <w:t>eingeschränkt</w:t>
      </w:r>
      <w:r w:rsidR="002A23BE">
        <w:t xml:space="preserve"> sehen</w:t>
      </w:r>
      <w:r>
        <w:t>. Beim Versuch, Gegenstände zu fangen, trifft er öfter daneben</w:t>
      </w:r>
      <w:r w:rsidR="002A23BE">
        <w:t>. Er hat Probleme mit dem Laufen und fällt häufig um. Wenn er aufgeregt ist (zum Beispiel, wenn es Futter gibt), verstärkt sich die Ataxie</w:t>
      </w:r>
      <w:r>
        <w:t>, er fällt auf die Seite und benötigt Zeit oder etwas Hilfe zum Aufstehen</w:t>
      </w:r>
      <w:r w:rsidR="002A23BE">
        <w:t>. Beim Spielen kann er allerdings erstaunlich schnell durch die Wohnung hoppeln.</w:t>
      </w:r>
    </w:p>
    <w:p w14:paraId="755E2400" w14:textId="5D3025CD" w:rsidR="00037E29" w:rsidRPr="002A23BE" w:rsidRDefault="00037E29">
      <w:pPr>
        <w:rPr>
          <w:b/>
          <w:bCs/>
        </w:rPr>
      </w:pPr>
      <w:r w:rsidRPr="002A23BE">
        <w:rPr>
          <w:b/>
          <w:bCs/>
        </w:rPr>
        <w:t>Besonderheiten:</w:t>
      </w:r>
    </w:p>
    <w:p w14:paraId="477C3223" w14:textId="67CB1936" w:rsidR="002A23BE" w:rsidRDefault="002A23BE" w:rsidP="00037E29">
      <w:pPr>
        <w:pStyle w:val="Listenabsatz"/>
        <w:numPr>
          <w:ilvl w:val="0"/>
          <w:numId w:val="1"/>
        </w:numPr>
      </w:pPr>
      <w:r>
        <w:t>Ataxie</w:t>
      </w:r>
    </w:p>
    <w:p w14:paraId="1B2722A2" w14:textId="4BF8EC8E" w:rsidR="00037E29" w:rsidRDefault="00037E29" w:rsidP="00037E29">
      <w:pPr>
        <w:pStyle w:val="Listenabsatz"/>
        <w:numPr>
          <w:ilvl w:val="0"/>
          <w:numId w:val="1"/>
        </w:numPr>
      </w:pPr>
      <w:r>
        <w:t xml:space="preserve">sensibel bei Futterumstellung, er verträgt nur bestimmte Futtersorten. Bisher hat </w:t>
      </w:r>
      <w:r w:rsidR="00D66EF1">
        <w:t>Pollux</w:t>
      </w:r>
      <w:r>
        <w:t xml:space="preserve"> kein Trockenfutter angenommen, er fri</w:t>
      </w:r>
      <w:r w:rsidR="002A23BE">
        <w:t>ss</w:t>
      </w:r>
      <w:r>
        <w:t>t ausschließlich Feuchtfutter.</w:t>
      </w:r>
      <w:r w:rsidR="009504E0">
        <w:t xml:space="preserve"> Eine Vitaminpaste hat er nicht vertragen. </w:t>
      </w:r>
      <w:r w:rsidR="00D66EF1">
        <w:t>Pollux</w:t>
      </w:r>
      <w:r w:rsidR="009504E0">
        <w:t xml:space="preserve"> bekommt Durchfälle, wenn er Dinge fri</w:t>
      </w:r>
      <w:r w:rsidR="002A23BE">
        <w:t>ss</w:t>
      </w:r>
      <w:r w:rsidR="009504E0">
        <w:t>t, die er nicht verträgt.</w:t>
      </w:r>
    </w:p>
    <w:p w14:paraId="454FA51F" w14:textId="36534F87" w:rsidR="00037E29" w:rsidRDefault="00037E29" w:rsidP="00037E29">
      <w:pPr>
        <w:pStyle w:val="Listenabsatz"/>
        <w:numPr>
          <w:ilvl w:val="0"/>
          <w:numId w:val="1"/>
        </w:numPr>
      </w:pPr>
      <w:r>
        <w:t>Benötigt Pankreatin, da er sonst Durchfall bekommt</w:t>
      </w:r>
      <w:r w:rsidR="001F0C45">
        <w:t>.</w:t>
      </w:r>
    </w:p>
    <w:p w14:paraId="11E0DB4E" w14:textId="351EB5AD" w:rsidR="00037E29" w:rsidRDefault="00037E29" w:rsidP="00037E29">
      <w:pPr>
        <w:pStyle w:val="Listenabsatz"/>
        <w:numPr>
          <w:ilvl w:val="0"/>
          <w:numId w:val="1"/>
        </w:numPr>
      </w:pPr>
      <w:r>
        <w:t>Verträgt kein Futter mit Rind</w:t>
      </w:r>
      <w:r w:rsidR="001F0C45">
        <w:t>.</w:t>
      </w:r>
    </w:p>
    <w:p w14:paraId="15C46C8F" w14:textId="762C7A32" w:rsidR="00037E29" w:rsidRDefault="00037E29" w:rsidP="00037E29">
      <w:pPr>
        <w:pStyle w:val="Listenabsatz"/>
        <w:numPr>
          <w:ilvl w:val="0"/>
          <w:numId w:val="1"/>
        </w:numPr>
      </w:pPr>
      <w:r>
        <w:t>Trinkt zu wenig, daher feuchte ich das Futter zusätzlich immer mit etwas Wasser an</w:t>
      </w:r>
      <w:r w:rsidR="001F0C45">
        <w:t>,</w:t>
      </w:r>
    </w:p>
    <w:p w14:paraId="196028BE" w14:textId="452E9C9F" w:rsidR="00037E29" w:rsidRDefault="00037E29" w:rsidP="00037E29">
      <w:pPr>
        <w:pStyle w:val="Listenabsatz"/>
        <w:numPr>
          <w:ilvl w:val="0"/>
          <w:numId w:val="1"/>
        </w:numPr>
      </w:pPr>
      <w:r>
        <w:t>Schafft es nicht immer auf die Katzentoilette, manchmal läuft er im Schlaf aus, manchmal sucht er sich eine Fußmatte</w:t>
      </w:r>
      <w:r w:rsidR="00D66EF1">
        <w:t>. Oft klettert er nur mit dem Kopf in die Toilette, das „Geschäft“ landet dann daneben.</w:t>
      </w:r>
    </w:p>
    <w:p w14:paraId="7FF59B5F" w14:textId="1EDA1C88" w:rsidR="00E10E19" w:rsidRDefault="00E10E19" w:rsidP="00037E29">
      <w:pPr>
        <w:pStyle w:val="Listenabsatz"/>
        <w:numPr>
          <w:ilvl w:val="0"/>
          <w:numId w:val="1"/>
        </w:numPr>
      </w:pPr>
      <w:r>
        <w:t xml:space="preserve">Die Katzentoilette sollte ein Dach haben und sehr groß sein, da </w:t>
      </w:r>
      <w:r w:rsidR="00D66EF1">
        <w:t>Pollux</w:t>
      </w:r>
      <w:r>
        <w:t xml:space="preserve"> die Toilette liegend nutzt. Es muss genügend Streu darin sein, damit er beim Aufstehen nicht in Kot oder Urin gerät. Notfalls helfen Babyreinigungstücher, um ihn zu putzen. Die Klappe der Katzentoilette muss entfernt werden, da </w:t>
      </w:r>
      <w:r w:rsidR="00D66EF1">
        <w:t>Pollux</w:t>
      </w:r>
      <w:r>
        <w:t xml:space="preserve"> sie nicht öffnen kann.</w:t>
      </w:r>
    </w:p>
    <w:p w14:paraId="5D7F54B5" w14:textId="6D782071" w:rsidR="00037E29" w:rsidRDefault="00037E29" w:rsidP="00037E29">
      <w:pPr>
        <w:pStyle w:val="Listenabsatz"/>
        <w:numPr>
          <w:ilvl w:val="0"/>
          <w:numId w:val="1"/>
        </w:numPr>
      </w:pPr>
      <w:r>
        <w:lastRenderedPageBreak/>
        <w:t>Vorsicht bei Narkosen und M</w:t>
      </w:r>
      <w:r w:rsidR="00E10E19">
        <w:t>e</w:t>
      </w:r>
      <w:r>
        <w:t xml:space="preserve">dikamentengabe. </w:t>
      </w:r>
      <w:r w:rsidR="00D66EF1">
        <w:t>Pollux</w:t>
      </w:r>
      <w:r>
        <w:t xml:space="preserve"> </w:t>
      </w:r>
      <w:r w:rsidR="001F0C45">
        <w:t>hatte</w:t>
      </w:r>
      <w:r>
        <w:t xml:space="preserve"> </w:t>
      </w:r>
      <w:r w:rsidR="001F0C45">
        <w:t xml:space="preserve">nach der </w:t>
      </w:r>
      <w:r>
        <w:t>Kastration</w:t>
      </w:r>
      <w:r w:rsidR="001F0C45">
        <w:t xml:space="preserve"> </w:t>
      </w:r>
      <w:r>
        <w:t xml:space="preserve">drei Tage </w:t>
      </w:r>
      <w:r w:rsidR="001F0C45">
        <w:t xml:space="preserve">lang </w:t>
      </w:r>
      <w:r w:rsidR="00D66EF1">
        <w:t>auffallende, deutliche</w:t>
      </w:r>
      <w:r>
        <w:t xml:space="preserve"> neurologische Ausfälle, die nach Absetzen des Schmerzmittels (Metacam) wieder verschwunden sind.</w:t>
      </w:r>
      <w:r w:rsidR="00D66EF1">
        <w:t xml:space="preserve"> Er konnte in dieser Zeit nicht eigenständig fressen, da er nicht mehr stehen konnte, und er hatte Schwierigkeiten, das Futter gezielt aus dem Napf zu nehmen.</w:t>
      </w:r>
    </w:p>
    <w:p w14:paraId="710427D1" w14:textId="03D97A9D" w:rsidR="002F697B" w:rsidRDefault="002F697B" w:rsidP="00037E29">
      <w:pPr>
        <w:ind w:left="360"/>
      </w:pPr>
      <w:r>
        <w:rPr>
          <w:noProof/>
        </w:rPr>
        <w:drawing>
          <wp:inline distT="0" distB="0" distL="0" distR="0" wp14:anchorId="5B494BD7" wp14:editId="25950FFC">
            <wp:extent cx="5760720" cy="57607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9417E80" w14:textId="0575BC65" w:rsidR="002367FC" w:rsidRDefault="002367FC" w:rsidP="00037E29">
      <w:pPr>
        <w:ind w:left="360"/>
      </w:pPr>
    </w:p>
    <w:p w14:paraId="10C92864" w14:textId="0C878E1A" w:rsidR="002367FC" w:rsidRDefault="002367FC" w:rsidP="00037E29">
      <w:pPr>
        <w:ind w:left="360"/>
      </w:pPr>
      <w:r>
        <w:rPr>
          <w:noProof/>
        </w:rPr>
        <w:lastRenderedPageBreak/>
        <w:drawing>
          <wp:inline distT="0" distB="0" distL="0" distR="0" wp14:anchorId="4A4E546E" wp14:editId="10078BB6">
            <wp:extent cx="5760720" cy="5760720"/>
            <wp:effectExtent l="0" t="0" r="0" b="0"/>
            <wp:docPr id="6" name="Grafik 6" descr="Ein Bild, das Text, Katze, drinnen,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Katze, drinnen, Regal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7632BC6" w14:textId="34818510" w:rsidR="002367FC" w:rsidRDefault="002367FC" w:rsidP="00037E29">
      <w:pPr>
        <w:ind w:left="360"/>
      </w:pPr>
      <w:r>
        <w:rPr>
          <w:noProof/>
        </w:rPr>
        <w:lastRenderedPageBreak/>
        <w:drawing>
          <wp:inline distT="0" distB="0" distL="0" distR="0" wp14:anchorId="3035A252" wp14:editId="61CBE23A">
            <wp:extent cx="5760720" cy="576072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noProof/>
        </w:rPr>
        <w:lastRenderedPageBreak/>
        <w:drawing>
          <wp:inline distT="0" distB="0" distL="0" distR="0" wp14:anchorId="14A0DE9C" wp14:editId="6D133E1B">
            <wp:extent cx="5760720" cy="57607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noProof/>
        </w:rPr>
        <w:lastRenderedPageBreak/>
        <w:drawing>
          <wp:inline distT="0" distB="0" distL="0" distR="0" wp14:anchorId="7A88D0B3" wp14:editId="01437DF6">
            <wp:extent cx="5760720" cy="57607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noProof/>
        </w:rPr>
        <w:lastRenderedPageBreak/>
        <w:drawing>
          <wp:inline distT="0" distB="0" distL="0" distR="0" wp14:anchorId="45C143E0" wp14:editId="67DA93F2">
            <wp:extent cx="5760720" cy="57607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Pr>
          <w:noProof/>
        </w:rPr>
        <w:lastRenderedPageBreak/>
        <w:drawing>
          <wp:inline distT="0" distB="0" distL="0" distR="0" wp14:anchorId="2255BB53" wp14:editId="0890DD7C">
            <wp:extent cx="5760720" cy="57607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sectPr w:rsidR="002367F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C425C1"/>
    <w:multiLevelType w:val="hybridMultilevel"/>
    <w:tmpl w:val="8D2A23D2"/>
    <w:lvl w:ilvl="0" w:tplc="B7C4736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82105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E29"/>
    <w:rsid w:val="00037E29"/>
    <w:rsid w:val="00082AFD"/>
    <w:rsid w:val="001F0C45"/>
    <w:rsid w:val="002367FC"/>
    <w:rsid w:val="002A23BE"/>
    <w:rsid w:val="002F697B"/>
    <w:rsid w:val="00451A2D"/>
    <w:rsid w:val="009504E0"/>
    <w:rsid w:val="00D66EF1"/>
    <w:rsid w:val="00E10E19"/>
    <w:rsid w:val="00FC07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5739"/>
  <w15:chartTrackingRefBased/>
  <w15:docId w15:val="{1E6CC5CF-08CF-4141-A094-D62D2F6E7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7E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508</Words>
  <Characters>3207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Uta Kielau</dc:creator>
  <cp:keywords/>
  <dc:description/>
  <cp:lastModifiedBy>Uta Kielau</cp:lastModifiedBy>
  <cp:revision>5</cp:revision>
  <dcterms:created xsi:type="dcterms:W3CDTF">2023-02-26T20:09:00Z</dcterms:created>
  <dcterms:modified xsi:type="dcterms:W3CDTF">2023-02-26T20:35:00Z</dcterms:modified>
</cp:coreProperties>
</file>